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08963" w14:textId="4D3BE164" w:rsidR="003B7A41" w:rsidRDefault="003B7A41" w:rsidP="003B7A41">
      <w:r>
        <w:rPr>
          <w:rFonts w:ascii="Segoe UI Emoji" w:hAnsi="Segoe UI Emoji" w:cs="Segoe UI Emoji"/>
        </w:rPr>
        <w:t>✅</w:t>
      </w:r>
      <w:r>
        <w:t>В проект нового образовательного стандарта для 10–11 классов Минпросвещения включило перечень обязательных школьных предметов. Об этом рассказал Максим Костенко, руководитель Института содержания и методов обучения имени Леднева.</w:t>
      </w:r>
    </w:p>
    <w:p w14:paraId="7D334539" w14:textId="77777777" w:rsidR="003B7A41" w:rsidRDefault="003B7A41" w:rsidP="003B7A41"/>
    <w:p w14:paraId="32F386A1" w14:textId="77777777" w:rsidR="003B7A41" w:rsidRDefault="003B7A41" w:rsidP="003B7A41">
      <w:r>
        <w:rPr>
          <w:rFonts w:ascii="Segoe UI Emoji" w:hAnsi="Segoe UI Emoji" w:cs="Segoe UI Emoji"/>
        </w:rPr>
        <w:t>✅</w:t>
      </w:r>
      <w:r>
        <w:t xml:space="preserve">Согласно проекту Федерального государственного образовательного стандарта среднего общего образования, в перечень обязательных дисциплин вошли 13 предметов: </w:t>
      </w:r>
    </w:p>
    <w:p w14:paraId="4380B01F" w14:textId="77777777" w:rsidR="003B7A41" w:rsidRDefault="003B7A41" w:rsidP="003B7A41">
      <w:r>
        <w:t xml:space="preserve">русский язык, </w:t>
      </w:r>
    </w:p>
    <w:p w14:paraId="3AF162BD" w14:textId="77777777" w:rsidR="003B7A41" w:rsidRDefault="003B7A41" w:rsidP="003B7A41">
      <w:r>
        <w:t xml:space="preserve">литература, </w:t>
      </w:r>
    </w:p>
    <w:p w14:paraId="5965BF74" w14:textId="77777777" w:rsidR="003B7A41" w:rsidRDefault="003B7A41" w:rsidP="003B7A41">
      <w:r>
        <w:t xml:space="preserve">иностранный язык, </w:t>
      </w:r>
    </w:p>
    <w:p w14:paraId="2F6EBA54" w14:textId="77777777" w:rsidR="003B7A41" w:rsidRDefault="003B7A41" w:rsidP="003B7A41">
      <w:r>
        <w:t xml:space="preserve">математика, </w:t>
      </w:r>
    </w:p>
    <w:p w14:paraId="45EF05A7" w14:textId="77777777" w:rsidR="003B7A41" w:rsidRDefault="003B7A41" w:rsidP="003B7A41">
      <w:r>
        <w:t xml:space="preserve">информатика, </w:t>
      </w:r>
    </w:p>
    <w:p w14:paraId="7DB8A909" w14:textId="77777777" w:rsidR="003B7A41" w:rsidRDefault="003B7A41" w:rsidP="003B7A41">
      <w:r>
        <w:t xml:space="preserve">история, </w:t>
      </w:r>
    </w:p>
    <w:p w14:paraId="3039C883" w14:textId="77777777" w:rsidR="003B7A41" w:rsidRDefault="003B7A41" w:rsidP="003B7A41">
      <w:r>
        <w:t xml:space="preserve">обществознание, </w:t>
      </w:r>
    </w:p>
    <w:p w14:paraId="33CE2860" w14:textId="77777777" w:rsidR="003B7A41" w:rsidRDefault="003B7A41" w:rsidP="003B7A41">
      <w:r>
        <w:t xml:space="preserve">география, </w:t>
      </w:r>
    </w:p>
    <w:p w14:paraId="06EFBC1A" w14:textId="77777777" w:rsidR="003B7A41" w:rsidRDefault="003B7A41" w:rsidP="003B7A41">
      <w:r>
        <w:t xml:space="preserve">физика, </w:t>
      </w:r>
    </w:p>
    <w:p w14:paraId="360FE107" w14:textId="77777777" w:rsidR="003B7A41" w:rsidRDefault="003B7A41" w:rsidP="003B7A41">
      <w:r>
        <w:t xml:space="preserve">химия, </w:t>
      </w:r>
    </w:p>
    <w:p w14:paraId="1A388A22" w14:textId="77777777" w:rsidR="003B7A41" w:rsidRDefault="003B7A41" w:rsidP="003B7A41">
      <w:r>
        <w:t xml:space="preserve">биология, </w:t>
      </w:r>
    </w:p>
    <w:p w14:paraId="061803DC" w14:textId="77777777" w:rsidR="003B7A41" w:rsidRDefault="003B7A41" w:rsidP="003B7A41">
      <w:r>
        <w:t xml:space="preserve">основы безопасности и защиты Родины,  </w:t>
      </w:r>
    </w:p>
    <w:p w14:paraId="6258C9AA" w14:textId="77777777" w:rsidR="003B7A41" w:rsidRDefault="003B7A41" w:rsidP="003B7A41">
      <w:r>
        <w:t>физкультура.</w:t>
      </w:r>
    </w:p>
    <w:p w14:paraId="033D6830" w14:textId="77777777" w:rsidR="003B7A41" w:rsidRDefault="003B7A41" w:rsidP="003B7A41"/>
    <w:p w14:paraId="65D29C5A" w14:textId="77777777" w:rsidR="003B7A41" w:rsidRDefault="003B7A41" w:rsidP="003B7A41">
      <w:r>
        <w:rPr>
          <w:rFonts w:ascii="Segoe UI Emoji" w:hAnsi="Segoe UI Emoji" w:cs="Segoe UI Emoji"/>
        </w:rPr>
        <w:t>✅</w:t>
      </w:r>
      <w:r>
        <w:t xml:space="preserve">Кроме того, в документе предусмотрены предметы по выбору учеников и их родителей: </w:t>
      </w:r>
    </w:p>
    <w:p w14:paraId="5BC51B43" w14:textId="77777777" w:rsidR="003B7A41" w:rsidRDefault="003B7A41" w:rsidP="003B7A41">
      <w:r>
        <w:t xml:space="preserve">родной язык, </w:t>
      </w:r>
    </w:p>
    <w:p w14:paraId="33B3BFC5" w14:textId="77777777" w:rsidR="003B7A41" w:rsidRDefault="003B7A41" w:rsidP="003B7A41">
      <w:r>
        <w:t xml:space="preserve">родная литература </w:t>
      </w:r>
    </w:p>
    <w:p w14:paraId="11D0A7A9" w14:textId="77777777" w:rsidR="003B7A41" w:rsidRDefault="003B7A41" w:rsidP="003B7A41">
      <w:r>
        <w:t xml:space="preserve">и второй иностранный язык. </w:t>
      </w:r>
    </w:p>
    <w:p w14:paraId="0CBCAFA0" w14:textId="77777777" w:rsidR="003B7A41" w:rsidRDefault="003B7A41" w:rsidP="003B7A41"/>
    <w:p w14:paraId="11CA2AFC" w14:textId="3DAA4D90" w:rsidR="00CB6F23" w:rsidRDefault="003B7A41" w:rsidP="003B7A41">
      <w:r>
        <w:rPr>
          <w:rFonts w:ascii="Segoe UI Emoji" w:hAnsi="Segoe UI Emoji" w:cs="Segoe UI Emoji"/>
        </w:rPr>
        <w:t>✅</w:t>
      </w:r>
      <w:r>
        <w:t>Чтобы их изучать, необходимо заявление от родителей или школьников, а также наличие соответствующих условий в школе. Как отметил Костенко, никто не может принудить школьника осваивать два иностранных языка, если семья возражает.</w:t>
      </w:r>
    </w:p>
    <w:sectPr w:rsidR="00CB6F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DAAA2" w14:textId="77777777" w:rsidR="00E4472D" w:rsidRDefault="00E4472D" w:rsidP="003B7A41">
      <w:pPr>
        <w:spacing w:after="0" w:line="240" w:lineRule="auto"/>
      </w:pPr>
      <w:r>
        <w:separator/>
      </w:r>
    </w:p>
  </w:endnote>
  <w:endnote w:type="continuationSeparator" w:id="0">
    <w:p w14:paraId="5849AD3F" w14:textId="77777777" w:rsidR="00E4472D" w:rsidRDefault="00E4472D" w:rsidP="003B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A93D7" w14:textId="77777777" w:rsidR="003B7A41" w:rsidRDefault="003B7A4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E6702" w14:textId="77777777" w:rsidR="003B7A41" w:rsidRDefault="003B7A4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B9A96" w14:textId="77777777" w:rsidR="003B7A41" w:rsidRDefault="003B7A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BDF2F" w14:textId="77777777" w:rsidR="00E4472D" w:rsidRDefault="00E4472D" w:rsidP="003B7A41">
      <w:pPr>
        <w:spacing w:after="0" w:line="240" w:lineRule="auto"/>
      </w:pPr>
      <w:r>
        <w:separator/>
      </w:r>
    </w:p>
  </w:footnote>
  <w:footnote w:type="continuationSeparator" w:id="0">
    <w:p w14:paraId="017AFD55" w14:textId="77777777" w:rsidR="00E4472D" w:rsidRDefault="00E4472D" w:rsidP="003B7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C7252" w14:textId="77777777" w:rsidR="003B7A41" w:rsidRDefault="003B7A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4C44" w14:textId="24C397F2" w:rsidR="003B7A41" w:rsidRDefault="003B7A41">
    <w:pPr>
      <w:pStyle w:val="a3"/>
    </w:pPr>
    <w:r>
      <w:rPr>
        <w:noProof/>
      </w:rPr>
      <w:drawing>
        <wp:inline distT="0" distB="0" distL="0" distR="0" wp14:anchorId="375D34DB" wp14:editId="57C00732">
          <wp:extent cx="2508250" cy="1977209"/>
          <wp:effectExtent l="0" t="0" r="6350" b="444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187" cy="1980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58E4D" w14:textId="77777777" w:rsidR="003B7A41" w:rsidRDefault="003B7A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14"/>
    <w:rsid w:val="003B7A41"/>
    <w:rsid w:val="00CB6F23"/>
    <w:rsid w:val="00DF0814"/>
    <w:rsid w:val="00E4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E6F3E"/>
  <w15:chartTrackingRefBased/>
  <w15:docId w15:val="{99182207-E281-48BF-BAB1-4E53B81F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A41"/>
  </w:style>
  <w:style w:type="paragraph" w:styleId="a5">
    <w:name w:val="footer"/>
    <w:basedOn w:val="a"/>
    <w:link w:val="a6"/>
    <w:uiPriority w:val="99"/>
    <w:unhideWhenUsed/>
    <w:rsid w:val="003B7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2026-04-06T17:26:00Z</dcterms:created>
  <dcterms:modified xsi:type="dcterms:W3CDTF">2026-04-06T17:28:00Z</dcterms:modified>
</cp:coreProperties>
</file>